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1" w:type="dxa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606"/>
      </w:tblGrid>
      <w:tr w:rsidR="00DF2472" w:rsidRPr="00DF2472" w:rsidTr="00A857DB">
        <w:trPr>
          <w:trHeight w:val="1524"/>
        </w:trPr>
        <w:tc>
          <w:tcPr>
            <w:tcW w:w="5245" w:type="dxa"/>
            <w:vAlign w:val="center"/>
          </w:tcPr>
          <w:p w:rsidR="00DF2472" w:rsidRPr="00DF2472" w:rsidRDefault="00E725A5" w:rsidP="00DF2472">
            <w:pPr>
              <w:keepNext/>
              <w:spacing w:after="0" w:line="240" w:lineRule="auto"/>
              <w:ind w:left="284"/>
              <w:outlineLvl w:val="0"/>
              <w:rPr>
                <w:rFonts w:ascii="Tahoma" w:eastAsia="Calibri" w:hAnsi="Tahoma" w:cs="Tahoma"/>
                <w:b/>
                <w:bCs/>
                <w:kern w:val="32"/>
                <w:sz w:val="24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23E7C2FD" wp14:editId="0D30245A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-203835</wp:posOffset>
                  </wp:positionV>
                  <wp:extent cx="2762250" cy="842645"/>
                  <wp:effectExtent l="0" t="0" r="0" b="0"/>
                  <wp:wrapNone/>
                  <wp:docPr id="1" name="Image 1" descr="LOGO-Syndicat-des-ca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-Syndicat-des-ca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06" w:type="dxa"/>
            <w:vAlign w:val="center"/>
          </w:tcPr>
          <w:p w:rsidR="00DF2472" w:rsidRPr="00DF2472" w:rsidRDefault="00DF2472" w:rsidP="00DF2472">
            <w:pPr>
              <w:spacing w:after="0" w:line="240" w:lineRule="auto"/>
              <w:ind w:left="284"/>
              <w:jc w:val="right"/>
              <w:rPr>
                <w:rFonts w:ascii="Tahoma" w:eastAsia="Calibri" w:hAnsi="Tahoma" w:cs="Tahoma"/>
                <w:sz w:val="20"/>
              </w:rPr>
            </w:pPr>
          </w:p>
          <w:p w:rsidR="00DF2472" w:rsidRPr="00DF2472" w:rsidRDefault="00DF2472" w:rsidP="00DF2472">
            <w:pPr>
              <w:spacing w:after="0" w:line="240" w:lineRule="auto"/>
              <w:ind w:left="284"/>
              <w:jc w:val="right"/>
              <w:rPr>
                <w:rFonts w:ascii="Tahoma" w:eastAsia="Calibri" w:hAnsi="Tahoma" w:cs="Tahoma"/>
                <w:sz w:val="20"/>
              </w:rPr>
            </w:pPr>
          </w:p>
          <w:p w:rsidR="00DF2472" w:rsidRPr="00DF2472" w:rsidRDefault="00DF2472" w:rsidP="00DF2472">
            <w:pPr>
              <w:spacing w:after="0" w:line="240" w:lineRule="auto"/>
              <w:ind w:left="284"/>
              <w:jc w:val="right"/>
              <w:rPr>
                <w:rFonts w:ascii="Tahoma" w:eastAsia="Calibri" w:hAnsi="Tahoma" w:cs="Tahoma"/>
                <w:sz w:val="20"/>
              </w:rPr>
            </w:pPr>
          </w:p>
          <w:p w:rsidR="00DF2472" w:rsidRPr="00DF2472" w:rsidRDefault="00DF2472" w:rsidP="00DF2472">
            <w:pPr>
              <w:spacing w:after="0" w:line="240" w:lineRule="auto"/>
              <w:ind w:left="284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DF2472">
              <w:rPr>
                <w:rFonts w:ascii="Tahoma" w:eastAsia="Calibri" w:hAnsi="Tahoma" w:cs="Tahoma"/>
                <w:b/>
                <w:sz w:val="28"/>
                <w:szCs w:val="28"/>
              </w:rPr>
              <w:t>COMMUNIQUE DE PRESSE</w:t>
            </w:r>
          </w:p>
          <w:p w:rsidR="00DF2472" w:rsidRPr="00DF2472" w:rsidRDefault="00F851FB" w:rsidP="00DF2472">
            <w:pPr>
              <w:spacing w:after="0" w:line="240" w:lineRule="auto"/>
              <w:ind w:left="284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Juillet</w:t>
            </w:r>
            <w:r w:rsidR="00DF2472" w:rsidRPr="00DF2472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 201</w:t>
            </w:r>
            <w:r w:rsidR="007F087F">
              <w:rPr>
                <w:rFonts w:ascii="Tahoma" w:eastAsia="Calibri" w:hAnsi="Tahoma" w:cs="Tahoma"/>
                <w:b/>
                <w:sz w:val="28"/>
                <w:szCs w:val="28"/>
              </w:rPr>
              <w:t>8</w:t>
            </w:r>
          </w:p>
          <w:p w:rsidR="00DF2472" w:rsidRPr="00DF2472" w:rsidRDefault="00DF2472" w:rsidP="00DF2472">
            <w:pPr>
              <w:spacing w:after="0" w:line="240" w:lineRule="auto"/>
              <w:ind w:left="284"/>
              <w:jc w:val="right"/>
              <w:rPr>
                <w:rFonts w:ascii="Tahoma" w:eastAsia="Calibri" w:hAnsi="Tahoma" w:cs="Tahoma"/>
                <w:sz w:val="20"/>
              </w:rPr>
            </w:pPr>
          </w:p>
          <w:p w:rsidR="00DF2472" w:rsidRPr="00DF2472" w:rsidRDefault="00DF2472" w:rsidP="00DF2472">
            <w:pPr>
              <w:spacing w:after="0" w:line="240" w:lineRule="auto"/>
              <w:ind w:left="284"/>
              <w:jc w:val="right"/>
              <w:rPr>
                <w:rFonts w:ascii="Tahoma" w:eastAsia="Calibri" w:hAnsi="Tahoma" w:cs="Tahoma"/>
                <w:sz w:val="20"/>
              </w:rPr>
            </w:pPr>
          </w:p>
        </w:tc>
      </w:tr>
    </w:tbl>
    <w:p w:rsidR="00DF2472" w:rsidRPr="00DF2472" w:rsidRDefault="00DF2472" w:rsidP="00DB2E22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F06AAA" w:rsidRDefault="00F851FB" w:rsidP="0090415C">
      <w:pPr>
        <w:spacing w:after="0"/>
        <w:jc w:val="center"/>
      </w:pPr>
      <w:r w:rsidRPr="00F851FB">
        <w:rPr>
          <w:rFonts w:ascii="Calibri" w:eastAsia="Calibri" w:hAnsi="Calibri" w:cs="Times New Roman"/>
          <w:b/>
          <w:sz w:val="32"/>
          <w:szCs w:val="32"/>
        </w:rPr>
        <w:t>Un</w:t>
      </w:r>
      <w:r>
        <w:rPr>
          <w:rFonts w:ascii="Calibri" w:eastAsia="Calibri" w:hAnsi="Calibri" w:cs="Times New Roman"/>
          <w:b/>
          <w:sz w:val="32"/>
          <w:szCs w:val="32"/>
        </w:rPr>
        <w:t>e</w:t>
      </w:r>
      <w:r w:rsidRPr="00F851FB">
        <w:rPr>
          <w:rFonts w:ascii="Calibri" w:eastAsia="Calibri" w:hAnsi="Calibri" w:cs="Times New Roman"/>
          <w:b/>
          <w:sz w:val="32"/>
          <w:szCs w:val="32"/>
        </w:rPr>
        <w:t xml:space="preserve"> nouvel</w:t>
      </w:r>
      <w:r>
        <w:rPr>
          <w:rFonts w:ascii="Calibri" w:eastAsia="Calibri" w:hAnsi="Calibri" w:cs="Times New Roman"/>
          <w:b/>
          <w:sz w:val="32"/>
          <w:szCs w:val="32"/>
        </w:rPr>
        <w:t>le</w:t>
      </w:r>
      <w:r w:rsidRPr="00F851FB">
        <w:rPr>
          <w:rFonts w:ascii="Calibri" w:eastAsia="Calibri" w:hAnsi="Calibri" w:cs="Times New Roman"/>
          <w:b/>
          <w:sz w:val="32"/>
          <w:szCs w:val="32"/>
        </w:rPr>
        <w:t xml:space="preserve"> animatr</w:t>
      </w:r>
      <w:r>
        <w:rPr>
          <w:rFonts w:ascii="Calibri" w:eastAsia="Calibri" w:hAnsi="Calibri" w:cs="Times New Roman"/>
          <w:b/>
          <w:sz w:val="32"/>
          <w:szCs w:val="32"/>
        </w:rPr>
        <w:t>ice</w:t>
      </w:r>
      <w:r w:rsidRPr="00F851FB">
        <w:rPr>
          <w:rFonts w:ascii="Calibri" w:eastAsia="Calibri" w:hAnsi="Calibri" w:cs="Times New Roman"/>
          <w:b/>
          <w:sz w:val="32"/>
          <w:szCs w:val="32"/>
        </w:rPr>
        <w:t xml:space="preserve"> pour la saison !</w:t>
      </w:r>
      <w:r w:rsidR="007F087F">
        <w:rPr>
          <w:rFonts w:ascii="Calibri" w:eastAsia="Calibri" w:hAnsi="Calibri" w:cs="Times New Roman"/>
          <w:b/>
          <w:sz w:val="32"/>
          <w:szCs w:val="32"/>
        </w:rPr>
        <w:t xml:space="preserve"> </w:t>
      </w:r>
    </w:p>
    <w:p w:rsidR="0090415C" w:rsidRDefault="0090415C" w:rsidP="0090415C">
      <w:pPr>
        <w:spacing w:after="0"/>
        <w:rPr>
          <w:rFonts w:ascii="Calibri" w:eastAsia="Calibri" w:hAnsi="Calibri" w:cs="Times New Roman"/>
          <w:b/>
        </w:rPr>
      </w:pPr>
    </w:p>
    <w:p w:rsidR="00F851FB" w:rsidRPr="00F851FB" w:rsidRDefault="00F851FB" w:rsidP="00F851FB">
      <w:pPr>
        <w:spacing w:after="0"/>
        <w:jc w:val="both"/>
        <w:rPr>
          <w:rFonts w:ascii="Calibri" w:eastAsia="Calibri" w:hAnsi="Calibri" w:cs="Times New Roman"/>
          <w:i/>
        </w:rPr>
      </w:pPr>
      <w:r w:rsidRPr="00F851FB">
        <w:rPr>
          <w:rFonts w:ascii="Calibri" w:eastAsia="Calibri" w:hAnsi="Calibri" w:cs="Times New Roman"/>
          <w:i/>
        </w:rPr>
        <w:t xml:space="preserve">Jérôme </w:t>
      </w:r>
      <w:proofErr w:type="spellStart"/>
      <w:r w:rsidRPr="00F851FB">
        <w:rPr>
          <w:rFonts w:ascii="Calibri" w:eastAsia="Calibri" w:hAnsi="Calibri" w:cs="Times New Roman"/>
          <w:i/>
        </w:rPr>
        <w:t>Rouxel</w:t>
      </w:r>
      <w:proofErr w:type="spellEnd"/>
      <w:r w:rsidRPr="00F851FB">
        <w:rPr>
          <w:rFonts w:ascii="Calibri" w:eastAsia="Calibri" w:hAnsi="Calibri" w:cs="Times New Roman"/>
          <w:i/>
        </w:rPr>
        <w:t xml:space="preserve"> quitte le Syndicat mixte, après 9 années passées </w:t>
      </w:r>
      <w:r w:rsidR="007165E4">
        <w:rPr>
          <w:rFonts w:ascii="Calibri" w:eastAsia="Calibri" w:hAnsi="Calibri" w:cs="Times New Roman"/>
          <w:i/>
        </w:rPr>
        <w:t xml:space="preserve">dans </w:t>
      </w:r>
      <w:r>
        <w:rPr>
          <w:rFonts w:ascii="Calibri" w:eastAsia="Calibri" w:hAnsi="Calibri" w:cs="Times New Roman"/>
          <w:i/>
        </w:rPr>
        <w:t>la</w:t>
      </w:r>
      <w:r w:rsidRPr="00F851FB">
        <w:rPr>
          <w:rFonts w:ascii="Calibri" w:eastAsia="Calibri" w:hAnsi="Calibri" w:cs="Times New Roman"/>
          <w:i/>
        </w:rPr>
        <w:t xml:space="preserve"> structure. Souhaitant diversifier ses missions et rejoindre un poste de terrain sur les milieux aquatiques, il rejoindra en juillet les équipes « bassins versants » de Lamballe Terre et Mer.</w:t>
      </w:r>
      <w:r>
        <w:rPr>
          <w:rFonts w:ascii="Calibri" w:eastAsia="Calibri" w:hAnsi="Calibri" w:cs="Times New Roman"/>
          <w:i/>
        </w:rPr>
        <w:t xml:space="preserve"> C’est Jeanne </w:t>
      </w:r>
      <w:proofErr w:type="spellStart"/>
      <w:r>
        <w:rPr>
          <w:rFonts w:ascii="Calibri" w:eastAsia="Calibri" w:hAnsi="Calibri" w:cs="Times New Roman"/>
          <w:i/>
        </w:rPr>
        <w:t>Goldin</w:t>
      </w:r>
      <w:proofErr w:type="spellEnd"/>
      <w:r>
        <w:rPr>
          <w:rFonts w:ascii="Calibri" w:eastAsia="Calibri" w:hAnsi="Calibri" w:cs="Times New Roman"/>
          <w:i/>
        </w:rPr>
        <w:t xml:space="preserve"> qui rejoint</w:t>
      </w:r>
      <w:r w:rsidRPr="00F851FB">
        <w:rPr>
          <w:rFonts w:ascii="Calibri" w:eastAsia="Calibri" w:hAnsi="Calibri" w:cs="Times New Roman"/>
          <w:i/>
        </w:rPr>
        <w:t xml:space="preserve"> le pôle</w:t>
      </w:r>
      <w:r>
        <w:rPr>
          <w:rFonts w:ascii="Calibri" w:eastAsia="Calibri" w:hAnsi="Calibri" w:cs="Times New Roman"/>
          <w:i/>
        </w:rPr>
        <w:t xml:space="preserve"> </w:t>
      </w:r>
      <w:r w:rsidR="007165E4">
        <w:rPr>
          <w:rFonts w:ascii="Calibri" w:eastAsia="Calibri" w:hAnsi="Calibri" w:cs="Times New Roman"/>
          <w:i/>
        </w:rPr>
        <w:t>éduca</w:t>
      </w:r>
      <w:r>
        <w:rPr>
          <w:rFonts w:ascii="Calibri" w:eastAsia="Calibri" w:hAnsi="Calibri" w:cs="Times New Roman"/>
          <w:i/>
        </w:rPr>
        <w:t>tion, pour le remplacer.</w:t>
      </w:r>
    </w:p>
    <w:p w:rsidR="00F851FB" w:rsidRPr="00F851FB" w:rsidRDefault="00F851FB" w:rsidP="0090415C">
      <w:pPr>
        <w:spacing w:after="0"/>
        <w:rPr>
          <w:rFonts w:ascii="Calibri" w:eastAsia="Calibri" w:hAnsi="Calibri" w:cs="Times New Roman"/>
          <w:sz w:val="16"/>
          <w:szCs w:val="16"/>
        </w:rPr>
      </w:pPr>
    </w:p>
    <w:p w:rsidR="0090415C" w:rsidRPr="0090415C" w:rsidRDefault="00F851FB" w:rsidP="0090415C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</w:t>
      </w:r>
      <w:r w:rsidRPr="00F851FB">
        <w:rPr>
          <w:rFonts w:ascii="Calibri" w:eastAsia="Calibri" w:hAnsi="Calibri" w:cs="Times New Roman"/>
          <w:b/>
        </w:rPr>
        <w:t xml:space="preserve">lusieurs années </w:t>
      </w:r>
      <w:r>
        <w:rPr>
          <w:rFonts w:ascii="Calibri" w:eastAsia="Calibri" w:hAnsi="Calibri" w:cs="Times New Roman"/>
          <w:b/>
        </w:rPr>
        <w:t xml:space="preserve">d’expérience </w:t>
      </w:r>
      <w:r w:rsidRPr="00F851FB">
        <w:rPr>
          <w:rFonts w:ascii="Calibri" w:eastAsia="Calibri" w:hAnsi="Calibri" w:cs="Times New Roman"/>
          <w:b/>
        </w:rPr>
        <w:t>dans l’éducation à l’environnement</w:t>
      </w:r>
      <w:r>
        <w:rPr>
          <w:rFonts w:ascii="Calibri" w:eastAsia="Calibri" w:hAnsi="Calibri" w:cs="Times New Roman"/>
          <w:b/>
        </w:rPr>
        <w:t xml:space="preserve"> …</w:t>
      </w:r>
    </w:p>
    <w:p w:rsidR="00E5035A" w:rsidRPr="00F851FB" w:rsidRDefault="007165E4" w:rsidP="000B5FBF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Native de P</w:t>
      </w:r>
      <w:r w:rsidR="000B5FBF">
        <w:rPr>
          <w:rFonts w:ascii="Calibri" w:eastAsia="Calibri" w:hAnsi="Calibri" w:cs="Times New Roman"/>
        </w:rPr>
        <w:t xml:space="preserve">léneuf Val-André, Jeanne </w:t>
      </w:r>
      <w:proofErr w:type="spellStart"/>
      <w:r w:rsidR="000B5FBF">
        <w:rPr>
          <w:rFonts w:ascii="Calibri" w:eastAsia="Calibri" w:hAnsi="Calibri" w:cs="Times New Roman"/>
        </w:rPr>
        <w:t>Goldin</w:t>
      </w:r>
      <w:proofErr w:type="spellEnd"/>
      <w:r w:rsidR="000B5FBF">
        <w:rPr>
          <w:rFonts w:ascii="Calibri" w:eastAsia="Calibri" w:hAnsi="Calibri" w:cs="Times New Roman"/>
        </w:rPr>
        <w:t xml:space="preserve"> a roulé sa bosse en France et à l’étranger une dizaine d’années avant de</w:t>
      </w:r>
      <w:r w:rsidR="00952BC2">
        <w:rPr>
          <w:rFonts w:ascii="Calibri" w:eastAsia="Calibri" w:hAnsi="Calibri" w:cs="Times New Roman"/>
        </w:rPr>
        <w:t xml:space="preserve"> revenir </w:t>
      </w:r>
      <w:r w:rsidR="000B5FBF">
        <w:rPr>
          <w:rFonts w:ascii="Calibri" w:eastAsia="Calibri" w:hAnsi="Calibri" w:cs="Times New Roman"/>
        </w:rPr>
        <w:t>s’installer sur le territoire</w:t>
      </w:r>
      <w:r w:rsidR="00952BC2">
        <w:rPr>
          <w:rFonts w:ascii="Calibri" w:eastAsia="Calibri" w:hAnsi="Calibri" w:cs="Times New Roman"/>
        </w:rPr>
        <w:t xml:space="preserve"> des caps</w:t>
      </w:r>
      <w:r w:rsidR="000B5FBF">
        <w:rPr>
          <w:rFonts w:ascii="Calibri" w:eastAsia="Calibri" w:hAnsi="Calibri" w:cs="Times New Roman"/>
        </w:rPr>
        <w:t>. Titulaire d’une licence pro en biologie agriculture-environnement, elle a travaillé dans diverses association</w:t>
      </w:r>
      <w:r w:rsidR="00004690">
        <w:rPr>
          <w:rFonts w:ascii="Calibri" w:eastAsia="Calibri" w:hAnsi="Calibri" w:cs="Times New Roman"/>
        </w:rPr>
        <w:t>s</w:t>
      </w:r>
      <w:r w:rsidR="000B5FBF">
        <w:rPr>
          <w:rFonts w:ascii="Calibri" w:eastAsia="Calibri" w:hAnsi="Calibri" w:cs="Times New Roman"/>
        </w:rPr>
        <w:t xml:space="preserve"> de protection de la nature en </w:t>
      </w:r>
      <w:r w:rsidR="00004690">
        <w:rPr>
          <w:rFonts w:ascii="Calibri" w:eastAsia="Calibri" w:hAnsi="Calibri" w:cs="Times New Roman"/>
        </w:rPr>
        <w:t xml:space="preserve">qualité d’animatrice </w:t>
      </w:r>
      <w:r w:rsidR="00952BC2">
        <w:rPr>
          <w:rFonts w:ascii="Calibri" w:eastAsia="Calibri" w:hAnsi="Calibri" w:cs="Times New Roman"/>
        </w:rPr>
        <w:t>pédagogique</w:t>
      </w:r>
      <w:r w:rsidR="00004690">
        <w:rPr>
          <w:rFonts w:ascii="Calibri" w:eastAsia="Calibri" w:hAnsi="Calibri" w:cs="Times New Roman"/>
        </w:rPr>
        <w:t>, notamment sur le milieu marin. Elle a à cœur de participer à la préservation et à la sensibilisation du territoire sur lequel elle a grandi.</w:t>
      </w:r>
    </w:p>
    <w:p w:rsidR="00F851FB" w:rsidRPr="00F851FB" w:rsidRDefault="00F851FB" w:rsidP="00DB04AE">
      <w:pPr>
        <w:spacing w:after="0"/>
        <w:rPr>
          <w:rFonts w:ascii="Calibri" w:eastAsia="Calibri" w:hAnsi="Calibri" w:cs="Times New Roman"/>
          <w:sz w:val="16"/>
          <w:szCs w:val="16"/>
        </w:rPr>
      </w:pPr>
    </w:p>
    <w:p w:rsidR="0090415C" w:rsidRPr="0090415C" w:rsidRDefault="0039646F" w:rsidP="0090415C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Percevoir le patrimoine du territoire des caps … </w:t>
      </w:r>
    </w:p>
    <w:p w:rsidR="00290CC2" w:rsidRDefault="00B05CE3" w:rsidP="005F792E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 pôle « E</w:t>
      </w:r>
      <w:r w:rsidR="0077745F">
        <w:rPr>
          <w:rFonts w:ascii="Calibri" w:eastAsia="Calibri" w:hAnsi="Calibri" w:cs="Times New Roman"/>
        </w:rPr>
        <w:t>ducation</w:t>
      </w:r>
      <w:r>
        <w:rPr>
          <w:rFonts w:ascii="Calibri" w:eastAsia="Calibri" w:hAnsi="Calibri" w:cs="Times New Roman"/>
        </w:rPr>
        <w:t> »</w:t>
      </w:r>
      <w:r w:rsidR="0077745F">
        <w:rPr>
          <w:rFonts w:ascii="Calibri" w:eastAsia="Calibri" w:hAnsi="Calibri" w:cs="Times New Roman"/>
        </w:rPr>
        <w:t xml:space="preserve"> du Grand Site Cap d’Erquy-Cap Fréhel se donne pour </w:t>
      </w:r>
      <w:bookmarkStart w:id="0" w:name="_GoBack"/>
      <w:bookmarkEnd w:id="0"/>
      <w:r w:rsidR="0077745F">
        <w:rPr>
          <w:rFonts w:ascii="Calibri" w:eastAsia="Calibri" w:hAnsi="Calibri" w:cs="Times New Roman"/>
        </w:rPr>
        <w:t xml:space="preserve">mission d’accompagner, petits et grands, dans la découverte des </w:t>
      </w:r>
      <w:r w:rsidR="005F792E">
        <w:rPr>
          <w:rFonts w:ascii="Calibri" w:eastAsia="Calibri" w:hAnsi="Calibri" w:cs="Times New Roman"/>
        </w:rPr>
        <w:t>richesses patrimoniales et identitaire</w:t>
      </w:r>
      <w:r w:rsidR="00573307">
        <w:rPr>
          <w:rFonts w:ascii="Calibri" w:eastAsia="Calibri" w:hAnsi="Calibri" w:cs="Times New Roman"/>
        </w:rPr>
        <w:t>s</w:t>
      </w:r>
      <w:r w:rsidR="005F792E">
        <w:rPr>
          <w:rFonts w:ascii="Calibri" w:eastAsia="Calibri" w:hAnsi="Calibri" w:cs="Times New Roman"/>
        </w:rPr>
        <w:t xml:space="preserve"> du territoire des Caps. Au fil de l’année, les animateurs accueillent des publics très variés : écoliers, lycéens, randonneurs, vacanciers, habitants, seniors ... sur les sites emblématique</w:t>
      </w:r>
      <w:r w:rsidR="006D1456">
        <w:rPr>
          <w:rFonts w:ascii="Calibri" w:eastAsia="Calibri" w:hAnsi="Calibri" w:cs="Times New Roman"/>
        </w:rPr>
        <w:t>s</w:t>
      </w:r>
      <w:r w:rsidR="005F792E">
        <w:rPr>
          <w:rFonts w:ascii="Calibri" w:eastAsia="Calibri" w:hAnsi="Calibri" w:cs="Times New Roman"/>
        </w:rPr>
        <w:t xml:space="preserve"> du Grand Site. Les Caps, les milieux littoraux</w:t>
      </w:r>
      <w:r w:rsidR="001132D1">
        <w:rPr>
          <w:rFonts w:ascii="Calibri" w:eastAsia="Calibri" w:hAnsi="Calibri" w:cs="Times New Roman"/>
        </w:rPr>
        <w:t>, la géologie locale</w:t>
      </w:r>
      <w:r w:rsidR="005F792E">
        <w:rPr>
          <w:rFonts w:ascii="Calibri" w:eastAsia="Calibri" w:hAnsi="Calibri" w:cs="Times New Roman"/>
        </w:rPr>
        <w:t xml:space="preserve"> ou les métiers</w:t>
      </w:r>
      <w:r w:rsidR="001132D1">
        <w:rPr>
          <w:rFonts w:ascii="Calibri" w:eastAsia="Calibri" w:hAnsi="Calibri" w:cs="Times New Roman"/>
        </w:rPr>
        <w:t xml:space="preserve"> de la mer sont mis à l’honneur lors de ces interventions et contribuent à véhiculer une image dynamique et préservée du territoire.</w:t>
      </w:r>
    </w:p>
    <w:p w:rsidR="00573307" w:rsidRPr="00573307" w:rsidRDefault="00573307" w:rsidP="00573307">
      <w:pPr>
        <w:spacing w:after="0"/>
        <w:rPr>
          <w:rFonts w:ascii="Calibri" w:eastAsia="Calibri" w:hAnsi="Calibri" w:cs="Times New Roman"/>
          <w:sz w:val="16"/>
          <w:szCs w:val="16"/>
        </w:rPr>
      </w:pPr>
    </w:p>
    <w:p w:rsidR="000F5720" w:rsidRDefault="000F5720" w:rsidP="005F792E">
      <w:pPr>
        <w:spacing w:after="0"/>
        <w:jc w:val="both"/>
      </w:pPr>
      <w:r>
        <w:rPr>
          <w:rFonts w:ascii="Calibri" w:eastAsia="Calibri" w:hAnsi="Calibri" w:cs="Times New Roman"/>
          <w:b/>
        </w:rPr>
        <w:t>… pour créer de l’engouement !</w:t>
      </w:r>
    </w:p>
    <w:p w:rsidR="00573307" w:rsidRPr="00F851FB" w:rsidRDefault="000F5720" w:rsidP="005F792E">
      <w:pPr>
        <w:spacing w:after="0"/>
        <w:jc w:val="both"/>
        <w:rPr>
          <w:rFonts w:ascii="Calibri" w:eastAsia="Calibri" w:hAnsi="Calibri" w:cs="Times New Roman"/>
        </w:rPr>
      </w:pPr>
      <w:r>
        <w:t>En favorisant la découverte de la région des caps, dans des formats d’expériences parfois inédits, le Grand Site Cap d’Erquy-Cap Fréhel souhaite révéler l’esprit des lieux au plus grand nombre et provoquer ainsi un sentiment d’</w:t>
      </w:r>
      <w:r w:rsidRPr="009B65BF">
        <w:t xml:space="preserve">attachement des </w:t>
      </w:r>
      <w:r>
        <w:t>visiteurs</w:t>
      </w:r>
      <w:r w:rsidRPr="009B65BF">
        <w:t xml:space="preserve"> à </w:t>
      </w:r>
      <w:r>
        <w:t>ce territoire et faire naître une volonté d’en être des ambassadeurs</w:t>
      </w:r>
      <w:r w:rsidRPr="009B65BF">
        <w:t>.</w:t>
      </w:r>
      <w:r>
        <w:t xml:space="preserve"> Passer un moment a</w:t>
      </w:r>
      <w:r w:rsidR="004A3762">
        <w:t xml:space="preserve">gréable dans un décor grandiose, tel est l’ingrédient premier pour souhaiter s’investir dans la préservation et la connaissance du Grand Site ! </w:t>
      </w:r>
    </w:p>
    <w:p w:rsidR="00F851FB" w:rsidRPr="00F851FB" w:rsidRDefault="00F851FB" w:rsidP="00DB04AE">
      <w:pPr>
        <w:spacing w:after="0"/>
        <w:rPr>
          <w:rFonts w:ascii="Calibri" w:eastAsia="Calibri" w:hAnsi="Calibri" w:cs="Times New Roman"/>
          <w:sz w:val="16"/>
          <w:szCs w:val="16"/>
        </w:rPr>
      </w:pPr>
    </w:p>
    <w:p w:rsidR="0090415C" w:rsidRPr="0090415C" w:rsidRDefault="0090415C" w:rsidP="0090415C">
      <w:pPr>
        <w:spacing w:after="0"/>
        <w:rPr>
          <w:rFonts w:ascii="Calibri" w:eastAsia="Calibri" w:hAnsi="Calibri" w:cs="Times New Roman"/>
          <w:b/>
        </w:rPr>
      </w:pPr>
      <w:r w:rsidRPr="0090415C">
        <w:rPr>
          <w:rFonts w:ascii="Calibri" w:eastAsia="Calibri" w:hAnsi="Calibri" w:cs="Times New Roman"/>
          <w:b/>
        </w:rPr>
        <w:t>Pour en savoir plus …</w:t>
      </w:r>
    </w:p>
    <w:p w:rsidR="0090415C" w:rsidRPr="0090415C" w:rsidRDefault="001132D1" w:rsidP="002F24F7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Envie d’organiser une sortie sur le Grand Site avec un groupe ou de vous joindre à une balade Nature organisée, rendez-vous sur le</w:t>
      </w:r>
      <w:r w:rsidR="0090415C" w:rsidRPr="0090415C">
        <w:rPr>
          <w:rFonts w:ascii="Calibri" w:eastAsia="Calibri" w:hAnsi="Calibri" w:cs="Times New Roman"/>
        </w:rPr>
        <w:t xml:space="preserve"> site internet du Grand Site Cap d’Erquy - Cap Fréhel (</w:t>
      </w:r>
      <w:hyperlink r:id="rId7" w:history="1">
        <w:r w:rsidR="0090415C" w:rsidRPr="0090415C">
          <w:rPr>
            <w:rFonts w:ascii="Calibri" w:eastAsia="Calibri" w:hAnsi="Calibri" w:cs="Times New Roman"/>
            <w:color w:val="0000FF"/>
            <w:u w:val="single"/>
          </w:rPr>
          <w:t>www.grandsite-capserquyfrehel.com</w:t>
        </w:r>
      </w:hyperlink>
      <w:r w:rsidR="0090415C" w:rsidRPr="0090415C">
        <w:rPr>
          <w:rFonts w:ascii="Calibri" w:eastAsia="Calibri" w:hAnsi="Calibri" w:cs="Times New Roman"/>
        </w:rPr>
        <w:t xml:space="preserve">), </w:t>
      </w:r>
      <w:r>
        <w:rPr>
          <w:rFonts w:ascii="Calibri" w:eastAsia="Calibri" w:hAnsi="Calibri" w:cs="Times New Roman"/>
        </w:rPr>
        <w:t>rubriques « DECOUVRIR » et « GROUPES ».</w:t>
      </w:r>
    </w:p>
    <w:p w:rsidR="0090415C" w:rsidRPr="0090415C" w:rsidRDefault="0090415C" w:rsidP="0090415C">
      <w:pPr>
        <w:spacing w:after="0"/>
      </w:pPr>
    </w:p>
    <w:p w:rsidR="00E94B9C" w:rsidRPr="005F7C13" w:rsidRDefault="00E94B9C" w:rsidP="00E94B9C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5F7C13">
        <w:rPr>
          <w:rFonts w:eastAsia="Times New Roman" w:cstheme="minorHAnsi"/>
          <w:b/>
          <w:bCs/>
          <w:sz w:val="24"/>
          <w:szCs w:val="24"/>
          <w:lang w:eastAsia="fr-FR"/>
        </w:rPr>
        <w:t>Contact :</w:t>
      </w:r>
    </w:p>
    <w:p w:rsidR="00E94B9C" w:rsidRDefault="00E94B9C" w:rsidP="00E94B9C">
      <w:pPr>
        <w:spacing w:after="0" w:line="240" w:lineRule="auto"/>
        <w:rPr>
          <w:rFonts w:ascii="Calibri" w:eastAsia="Calibri" w:hAnsi="Calibri" w:cs="Times New Roman"/>
        </w:rPr>
      </w:pPr>
      <w:r w:rsidRPr="00E93F14">
        <w:rPr>
          <w:rFonts w:ascii="Calibri" w:eastAsia="Calibri" w:hAnsi="Calibri" w:cs="Times New Roman"/>
        </w:rPr>
        <w:t xml:space="preserve">Marion </w:t>
      </w:r>
      <w:r w:rsidR="0077745F">
        <w:rPr>
          <w:rFonts w:ascii="Calibri" w:eastAsia="Calibri" w:hAnsi="Calibri" w:cs="Times New Roman"/>
        </w:rPr>
        <w:t>DAVID-</w:t>
      </w:r>
      <w:r w:rsidRPr="00E93F14">
        <w:rPr>
          <w:rFonts w:ascii="Calibri" w:eastAsia="Calibri" w:hAnsi="Calibri" w:cs="Times New Roman"/>
        </w:rPr>
        <w:t>MEFFRE, Chargée de communication</w:t>
      </w:r>
    </w:p>
    <w:p w:rsidR="00D66C40" w:rsidRDefault="00E94B9C" w:rsidP="00174889">
      <w:pPr>
        <w:spacing w:after="0" w:line="240" w:lineRule="auto"/>
      </w:pPr>
      <w:r w:rsidRPr="00E93F14">
        <w:rPr>
          <w:rFonts w:ascii="Calibri" w:eastAsia="Calibri" w:hAnsi="Calibri" w:cs="Times New Roman"/>
        </w:rPr>
        <w:t>02 96 41 50 83  -  sdc.animateur@wanadoo.fr</w:t>
      </w:r>
    </w:p>
    <w:sectPr w:rsidR="00D66C40" w:rsidSect="002855B7">
      <w:pgSz w:w="11906" w:h="16838"/>
      <w:pgMar w:top="851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D314F"/>
    <w:multiLevelType w:val="hybridMultilevel"/>
    <w:tmpl w:val="9DAA1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40"/>
    <w:rsid w:val="00004690"/>
    <w:rsid w:val="00015640"/>
    <w:rsid w:val="000449E8"/>
    <w:rsid w:val="00071F78"/>
    <w:rsid w:val="000729BC"/>
    <w:rsid w:val="00075F1E"/>
    <w:rsid w:val="00090BAE"/>
    <w:rsid w:val="000B5FBF"/>
    <w:rsid w:val="000C039B"/>
    <w:rsid w:val="000C2DEC"/>
    <w:rsid w:val="000D69FB"/>
    <w:rsid w:val="000F1990"/>
    <w:rsid w:val="000F3E7F"/>
    <w:rsid w:val="000F546C"/>
    <w:rsid w:val="000F5720"/>
    <w:rsid w:val="00110519"/>
    <w:rsid w:val="001132D1"/>
    <w:rsid w:val="001363DF"/>
    <w:rsid w:val="0013693B"/>
    <w:rsid w:val="001377AF"/>
    <w:rsid w:val="001711F0"/>
    <w:rsid w:val="00174889"/>
    <w:rsid w:val="00196C99"/>
    <w:rsid w:val="001A2C9D"/>
    <w:rsid w:val="001A7533"/>
    <w:rsid w:val="001B08CB"/>
    <w:rsid w:val="001D21C3"/>
    <w:rsid w:val="001F5234"/>
    <w:rsid w:val="00205395"/>
    <w:rsid w:val="0021267E"/>
    <w:rsid w:val="00261EE5"/>
    <w:rsid w:val="002855B7"/>
    <w:rsid w:val="00290CC2"/>
    <w:rsid w:val="002A2815"/>
    <w:rsid w:val="002C0841"/>
    <w:rsid w:val="002C1944"/>
    <w:rsid w:val="002D3E7D"/>
    <w:rsid w:val="002F24F7"/>
    <w:rsid w:val="002F5BD4"/>
    <w:rsid w:val="0034288F"/>
    <w:rsid w:val="0039646F"/>
    <w:rsid w:val="003B7FCC"/>
    <w:rsid w:val="003C65D1"/>
    <w:rsid w:val="003E0FB9"/>
    <w:rsid w:val="003E16F0"/>
    <w:rsid w:val="00476D52"/>
    <w:rsid w:val="0048061C"/>
    <w:rsid w:val="004A3762"/>
    <w:rsid w:val="004A7969"/>
    <w:rsid w:val="004D5419"/>
    <w:rsid w:val="00573307"/>
    <w:rsid w:val="005748C1"/>
    <w:rsid w:val="00595763"/>
    <w:rsid w:val="005A0670"/>
    <w:rsid w:val="005B12A4"/>
    <w:rsid w:val="005D5C30"/>
    <w:rsid w:val="005F792E"/>
    <w:rsid w:val="005F7B51"/>
    <w:rsid w:val="00606BD4"/>
    <w:rsid w:val="00627A4B"/>
    <w:rsid w:val="00656D4D"/>
    <w:rsid w:val="00666B3B"/>
    <w:rsid w:val="006830A1"/>
    <w:rsid w:val="006A34E8"/>
    <w:rsid w:val="006A3DA6"/>
    <w:rsid w:val="006D1456"/>
    <w:rsid w:val="006D44A7"/>
    <w:rsid w:val="006D5D27"/>
    <w:rsid w:val="006D6203"/>
    <w:rsid w:val="007165E4"/>
    <w:rsid w:val="0077745F"/>
    <w:rsid w:val="00787D6B"/>
    <w:rsid w:val="00795D59"/>
    <w:rsid w:val="007A3E42"/>
    <w:rsid w:val="007B0830"/>
    <w:rsid w:val="007C5BA9"/>
    <w:rsid w:val="007D5C2D"/>
    <w:rsid w:val="007F087F"/>
    <w:rsid w:val="0080185C"/>
    <w:rsid w:val="008052A5"/>
    <w:rsid w:val="0085110A"/>
    <w:rsid w:val="0086155C"/>
    <w:rsid w:val="0087274F"/>
    <w:rsid w:val="00891C02"/>
    <w:rsid w:val="008C3CC4"/>
    <w:rsid w:val="008E18F0"/>
    <w:rsid w:val="0090415C"/>
    <w:rsid w:val="0094050D"/>
    <w:rsid w:val="00952BC2"/>
    <w:rsid w:val="00970932"/>
    <w:rsid w:val="00970A0E"/>
    <w:rsid w:val="009915FC"/>
    <w:rsid w:val="009B14BD"/>
    <w:rsid w:val="009C6463"/>
    <w:rsid w:val="00A12037"/>
    <w:rsid w:val="00AA431D"/>
    <w:rsid w:val="00B05CE3"/>
    <w:rsid w:val="00B07C0F"/>
    <w:rsid w:val="00B32797"/>
    <w:rsid w:val="00B408FE"/>
    <w:rsid w:val="00B60365"/>
    <w:rsid w:val="00B8247E"/>
    <w:rsid w:val="00B84A0F"/>
    <w:rsid w:val="00BA41DF"/>
    <w:rsid w:val="00BD355B"/>
    <w:rsid w:val="00BF3EC2"/>
    <w:rsid w:val="00C07474"/>
    <w:rsid w:val="00C163F7"/>
    <w:rsid w:val="00C37B14"/>
    <w:rsid w:val="00C412C5"/>
    <w:rsid w:val="00C430B4"/>
    <w:rsid w:val="00C95FEB"/>
    <w:rsid w:val="00CF6258"/>
    <w:rsid w:val="00D66C40"/>
    <w:rsid w:val="00D76D73"/>
    <w:rsid w:val="00DB04AE"/>
    <w:rsid w:val="00DB2E22"/>
    <w:rsid w:val="00DB58D3"/>
    <w:rsid w:val="00DF2472"/>
    <w:rsid w:val="00E24423"/>
    <w:rsid w:val="00E4114A"/>
    <w:rsid w:val="00E5035A"/>
    <w:rsid w:val="00E66A9C"/>
    <w:rsid w:val="00E725A5"/>
    <w:rsid w:val="00E94B9C"/>
    <w:rsid w:val="00F069BE"/>
    <w:rsid w:val="00F06AAA"/>
    <w:rsid w:val="00F21CEA"/>
    <w:rsid w:val="00F23FC1"/>
    <w:rsid w:val="00F50D57"/>
    <w:rsid w:val="00F7633E"/>
    <w:rsid w:val="00F82DBF"/>
    <w:rsid w:val="00F851FB"/>
    <w:rsid w:val="00FA358B"/>
    <w:rsid w:val="00FB4E0E"/>
    <w:rsid w:val="00FB6119"/>
    <w:rsid w:val="00FB7929"/>
    <w:rsid w:val="00FC603B"/>
    <w:rsid w:val="00FD0450"/>
    <w:rsid w:val="00FF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06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C1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194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E4114A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E4114A"/>
  </w:style>
  <w:style w:type="paragraph" w:styleId="Paragraphedeliste">
    <w:name w:val="List Paragraph"/>
    <w:basedOn w:val="Normal"/>
    <w:uiPriority w:val="34"/>
    <w:qFormat/>
    <w:rsid w:val="00290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06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C1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194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E4114A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E4114A"/>
  </w:style>
  <w:style w:type="paragraph" w:styleId="Paragraphedeliste">
    <w:name w:val="List Paragraph"/>
    <w:basedOn w:val="Normal"/>
    <w:uiPriority w:val="34"/>
    <w:qFormat/>
    <w:rsid w:val="00290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037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2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4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46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71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374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81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816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8967">
                                                              <w:blockQuote w:val="1"/>
                                                              <w:marLeft w:val="240"/>
                                                              <w:marRight w:val="24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862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23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0406616">
                                                              <w:blockQuote w:val="1"/>
                                                              <w:marLeft w:val="240"/>
                                                              <w:marRight w:val="24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491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31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3315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8515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9104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6503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6302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1937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9715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4739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4831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638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23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8145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639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randsite-capserquyfreh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STLENN</dc:creator>
  <cp:lastModifiedBy>Proprietaire</cp:lastModifiedBy>
  <cp:revision>15</cp:revision>
  <dcterms:created xsi:type="dcterms:W3CDTF">2018-04-27T11:41:00Z</dcterms:created>
  <dcterms:modified xsi:type="dcterms:W3CDTF">2018-06-28T14:31:00Z</dcterms:modified>
</cp:coreProperties>
</file>